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D437" w14:textId="77777777" w:rsidR="00ED7639" w:rsidRPr="00A46E95" w:rsidRDefault="00ED7639" w:rsidP="00ED7639">
      <w:pPr>
        <w:jc w:val="center"/>
        <w:rPr>
          <w:b/>
          <w:sz w:val="28"/>
          <w:szCs w:val="28"/>
          <w:lang w:val="en-US"/>
        </w:rPr>
      </w:pPr>
      <w:r w:rsidRPr="00A46E95">
        <w:rPr>
          <w:b/>
          <w:sz w:val="28"/>
          <w:szCs w:val="28"/>
          <w:lang w:val="en-US"/>
        </w:rPr>
        <w:t>Phase 1 activities to do at home</w:t>
      </w:r>
    </w:p>
    <w:p w14:paraId="3E9FF9A7" w14:textId="637C4FF0" w:rsidR="00935E85" w:rsidRPr="007D0B6C" w:rsidRDefault="00ED7639" w:rsidP="00ED763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Phase 1 is the beginning of the phonic phases. In this stage</w:t>
      </w:r>
      <w:r w:rsidR="00A46E95">
        <w:rPr>
          <w:b/>
          <w:sz w:val="20"/>
          <w:szCs w:val="20"/>
          <w:lang w:val="en-US"/>
        </w:rPr>
        <w:t xml:space="preserve">, </w:t>
      </w:r>
      <w:r>
        <w:rPr>
          <w:b/>
          <w:sz w:val="20"/>
          <w:szCs w:val="20"/>
          <w:lang w:val="en-US"/>
        </w:rPr>
        <w:t xml:space="preserve">children begin to build </w:t>
      </w:r>
      <w:r w:rsidR="00A46E95">
        <w:rPr>
          <w:b/>
          <w:sz w:val="20"/>
          <w:szCs w:val="20"/>
          <w:lang w:val="en-US"/>
        </w:rPr>
        <w:t xml:space="preserve">on </w:t>
      </w:r>
      <w:r>
        <w:rPr>
          <w:b/>
          <w:sz w:val="20"/>
          <w:szCs w:val="20"/>
          <w:lang w:val="en-US"/>
        </w:rPr>
        <w:t xml:space="preserve">their listening and speaking skills which </w:t>
      </w:r>
      <w:r w:rsidR="00A46E95">
        <w:rPr>
          <w:b/>
          <w:sz w:val="20"/>
          <w:szCs w:val="20"/>
          <w:lang w:val="en-US"/>
        </w:rPr>
        <w:t>begins in nursery at</w:t>
      </w:r>
      <w:r>
        <w:rPr>
          <w:b/>
          <w:sz w:val="20"/>
          <w:szCs w:val="20"/>
          <w:lang w:val="en-US"/>
        </w:rPr>
        <w:t xml:space="preserve"> pre-school level. Throughout Phase 1</w:t>
      </w:r>
      <w:r w:rsidR="00A46E95">
        <w:rPr>
          <w:b/>
          <w:sz w:val="20"/>
          <w:szCs w:val="20"/>
          <w:lang w:val="en-US"/>
        </w:rPr>
        <w:t>,</w:t>
      </w:r>
      <w:r>
        <w:rPr>
          <w:b/>
          <w:sz w:val="20"/>
          <w:szCs w:val="20"/>
          <w:lang w:val="en-US"/>
        </w:rPr>
        <w:t xml:space="preserve"> children are taught sounds, both environmental and instrumental, and spend time exploring body percussion (</w:t>
      </w:r>
      <w:proofErr w:type="spellStart"/>
      <w:r>
        <w:rPr>
          <w:b/>
          <w:sz w:val="20"/>
          <w:szCs w:val="20"/>
          <w:lang w:val="en-US"/>
        </w:rPr>
        <w:t>e.g</w:t>
      </w:r>
      <w:proofErr w:type="spellEnd"/>
      <w:r>
        <w:rPr>
          <w:b/>
          <w:sz w:val="20"/>
          <w:szCs w:val="20"/>
          <w:lang w:val="en-US"/>
        </w:rPr>
        <w:t xml:space="preserve"> clapping)</w:t>
      </w:r>
      <w:r w:rsidR="00A46E95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They learn rhythm and rhyme, alliteration </w:t>
      </w:r>
      <w:r w:rsidR="00A46E95">
        <w:rPr>
          <w:b/>
          <w:sz w:val="20"/>
          <w:szCs w:val="20"/>
          <w:lang w:val="en-US"/>
        </w:rPr>
        <w:t>as well as</w:t>
      </w:r>
      <w:r>
        <w:rPr>
          <w:b/>
          <w:sz w:val="20"/>
          <w:szCs w:val="20"/>
          <w:lang w:val="en-US"/>
        </w:rPr>
        <w:t xml:space="preserve"> </w:t>
      </w:r>
      <w:r w:rsidR="00A46E95">
        <w:rPr>
          <w:b/>
          <w:sz w:val="20"/>
          <w:szCs w:val="20"/>
          <w:lang w:val="en-US"/>
        </w:rPr>
        <w:t xml:space="preserve">start </w:t>
      </w:r>
      <w:r>
        <w:rPr>
          <w:b/>
          <w:sz w:val="20"/>
          <w:szCs w:val="20"/>
          <w:lang w:val="en-US"/>
        </w:rPr>
        <w:t>to orally blend and segment. For example</w:t>
      </w:r>
      <w:r w:rsidR="00A46E95">
        <w:rPr>
          <w:b/>
          <w:sz w:val="20"/>
          <w:szCs w:val="20"/>
          <w:lang w:val="en-US"/>
        </w:rPr>
        <w:t>,</w:t>
      </w:r>
      <w:r>
        <w:rPr>
          <w:b/>
          <w:sz w:val="20"/>
          <w:szCs w:val="20"/>
          <w:lang w:val="en-US"/>
        </w:rPr>
        <w:t xml:space="preserve"> they hear that c – a – t makes ‘cat’. </w:t>
      </w:r>
      <w:r w:rsidR="00864BE8" w:rsidRPr="007D0B6C">
        <w:rPr>
          <w:i/>
          <w:sz w:val="20"/>
        </w:rPr>
        <w:t xml:space="preserve">To practise this </w:t>
      </w:r>
      <w:r w:rsidR="00A46E95">
        <w:rPr>
          <w:i/>
          <w:sz w:val="20"/>
        </w:rPr>
        <w:t>p</w:t>
      </w:r>
      <w:r w:rsidR="00864BE8" w:rsidRPr="007D0B6C">
        <w:rPr>
          <w:i/>
          <w:sz w:val="20"/>
        </w:rPr>
        <w:t>hase</w:t>
      </w:r>
      <w:r w:rsidR="00A46E95">
        <w:rPr>
          <w:i/>
          <w:sz w:val="20"/>
        </w:rPr>
        <w:t>,</w:t>
      </w:r>
      <w:r w:rsidR="00864BE8" w:rsidRPr="007D0B6C">
        <w:rPr>
          <w:i/>
          <w:sz w:val="20"/>
        </w:rPr>
        <w:t xml:space="preserve"> you can play games such as these below with your child;</w:t>
      </w:r>
    </w:p>
    <w:p w14:paraId="1A3953F0" w14:textId="77777777" w:rsidR="00864BE8" w:rsidRDefault="007D0B6C" w:rsidP="00ED7639">
      <w:pPr>
        <w:rPr>
          <w:b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473099D4" wp14:editId="2E8A3F8B">
            <wp:simplePos x="0" y="0"/>
            <wp:positionH relativeFrom="column">
              <wp:posOffset>4410075</wp:posOffset>
            </wp:positionH>
            <wp:positionV relativeFrom="paragraph">
              <wp:posOffset>123190</wp:posOffset>
            </wp:positionV>
            <wp:extent cx="1290320" cy="1259205"/>
            <wp:effectExtent l="0" t="0" r="5080" b="0"/>
            <wp:wrapTight wrapText="bothSides">
              <wp:wrapPolygon edited="0">
                <wp:start x="0" y="0"/>
                <wp:lineTo x="0" y="21241"/>
                <wp:lineTo x="21366" y="21241"/>
                <wp:lineTo x="21366" y="0"/>
                <wp:lineTo x="0" y="0"/>
              </wp:wrapPolygon>
            </wp:wrapTight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7187" r="5937" b="5313"/>
                    <a:stretch/>
                  </pic:blipFill>
                  <pic:spPr bwMode="auto">
                    <a:xfrm>
                      <a:off x="0" y="0"/>
                      <a:ext cx="129032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85">
        <w:rPr>
          <w:b/>
          <w:sz w:val="20"/>
          <w:szCs w:val="20"/>
          <w:lang w:val="en-US"/>
        </w:rPr>
        <w:t>Enviro</w:t>
      </w:r>
      <w:r w:rsidR="00864BE8">
        <w:rPr>
          <w:b/>
          <w:sz w:val="20"/>
          <w:szCs w:val="20"/>
          <w:lang w:val="en-US"/>
        </w:rPr>
        <w:t>n</w:t>
      </w:r>
      <w:r w:rsidR="00935E85">
        <w:rPr>
          <w:b/>
          <w:sz w:val="20"/>
          <w:szCs w:val="20"/>
          <w:lang w:val="en-US"/>
        </w:rPr>
        <w:t xml:space="preserve">mental sounds </w:t>
      </w:r>
    </w:p>
    <w:p w14:paraId="2455D09E" w14:textId="77777777" w:rsidR="00ED7639" w:rsidRPr="00864BE8" w:rsidRDefault="00864BE8" w:rsidP="00864BE8">
      <w:pPr>
        <w:pStyle w:val="ListParagraph"/>
        <w:numPr>
          <w:ilvl w:val="0"/>
          <w:numId w:val="3"/>
        </w:num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Go</w:t>
      </w:r>
      <w:r w:rsidR="00935E85" w:rsidRPr="00864BE8">
        <w:rPr>
          <w:sz w:val="20"/>
          <w:szCs w:val="20"/>
          <w:lang w:val="en-US"/>
        </w:rPr>
        <w:t xml:space="preserve"> on a listening walk around the garden or an outside area with an adult and listen carefully to the sounds you hear. Do you recognize the sounds? Are they loud or quiet?</w:t>
      </w:r>
    </w:p>
    <w:p w14:paraId="0B30FA3E" w14:textId="77777777" w:rsidR="00935E85" w:rsidRPr="00864BE8" w:rsidRDefault="00935E85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864BE8">
        <w:rPr>
          <w:sz w:val="20"/>
          <w:szCs w:val="20"/>
          <w:lang w:val="en-US"/>
        </w:rPr>
        <w:t>Play the game ‘I hear with my little ear’</w:t>
      </w:r>
      <w:r w:rsidR="00864BE8">
        <w:rPr>
          <w:sz w:val="20"/>
          <w:szCs w:val="20"/>
          <w:lang w:val="en-US"/>
        </w:rPr>
        <w:t>. T</w:t>
      </w:r>
      <w:r w:rsidRPr="00864BE8">
        <w:rPr>
          <w:sz w:val="20"/>
          <w:szCs w:val="20"/>
          <w:lang w:val="en-US"/>
        </w:rPr>
        <w:t>ake it in turns to imitate the sound of something</w:t>
      </w:r>
      <w:r w:rsidR="00864BE8">
        <w:rPr>
          <w:sz w:val="20"/>
          <w:szCs w:val="20"/>
          <w:lang w:val="en-US"/>
        </w:rPr>
        <w:t>,</w:t>
      </w:r>
      <w:r w:rsidR="00864BE8" w:rsidRPr="00864BE8">
        <w:rPr>
          <w:sz w:val="20"/>
          <w:szCs w:val="20"/>
          <w:lang w:val="en-US"/>
        </w:rPr>
        <w:t xml:space="preserve"> </w:t>
      </w:r>
      <w:r w:rsidR="00864BE8">
        <w:rPr>
          <w:sz w:val="20"/>
          <w:szCs w:val="20"/>
          <w:lang w:val="en-US"/>
        </w:rPr>
        <w:t xml:space="preserve">for example; </w:t>
      </w:r>
      <w:r w:rsidR="00864BE8" w:rsidRPr="00864BE8">
        <w:rPr>
          <w:sz w:val="20"/>
          <w:szCs w:val="20"/>
          <w:lang w:val="en-US"/>
        </w:rPr>
        <w:t>the ticking of the clock, a telephone, an animal</w:t>
      </w:r>
      <w:r w:rsidR="00864BE8">
        <w:rPr>
          <w:sz w:val="20"/>
          <w:szCs w:val="20"/>
          <w:lang w:val="en-US"/>
        </w:rPr>
        <w:t xml:space="preserve"> </w:t>
      </w:r>
      <w:proofErr w:type="spellStart"/>
      <w:r w:rsidR="00864BE8">
        <w:rPr>
          <w:sz w:val="20"/>
          <w:szCs w:val="20"/>
          <w:lang w:val="en-US"/>
        </w:rPr>
        <w:t>etc</w:t>
      </w:r>
      <w:proofErr w:type="spellEnd"/>
      <w:r w:rsidR="00864BE8" w:rsidRPr="00864BE8">
        <w:rPr>
          <w:sz w:val="20"/>
          <w:szCs w:val="20"/>
          <w:lang w:val="en-US"/>
        </w:rPr>
        <w:t xml:space="preserve"> </w:t>
      </w:r>
      <w:r w:rsidRPr="00864BE8">
        <w:rPr>
          <w:sz w:val="20"/>
          <w:szCs w:val="20"/>
          <w:lang w:val="en-US"/>
        </w:rPr>
        <w:t xml:space="preserve">and the other person guesses what makes that sound. </w:t>
      </w:r>
    </w:p>
    <w:p w14:paraId="70FCE2E1" w14:textId="77777777" w:rsidR="00864BE8" w:rsidRDefault="00935E85" w:rsidP="00ED763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Instrumental sounds </w:t>
      </w:r>
    </w:p>
    <w:p w14:paraId="3098C115" w14:textId="77777777" w:rsidR="00ED7639" w:rsidRPr="00864BE8" w:rsidRDefault="00864BE8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935E85" w:rsidRPr="00864BE8">
        <w:rPr>
          <w:sz w:val="20"/>
          <w:szCs w:val="20"/>
          <w:lang w:val="en-US"/>
        </w:rPr>
        <w:t xml:space="preserve">f you have any musical instruments at home you could play a sound and your child could copy it, try making sounds themselves and they could even perform a musical show! </w:t>
      </w:r>
    </w:p>
    <w:p w14:paraId="6F341978" w14:textId="77777777" w:rsidR="00864BE8" w:rsidRDefault="007D0B6C" w:rsidP="00ED7639">
      <w:pPr>
        <w:rPr>
          <w:b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08B4960F" wp14:editId="12ED79C5">
            <wp:simplePos x="0" y="0"/>
            <wp:positionH relativeFrom="column">
              <wp:posOffset>4603115</wp:posOffset>
            </wp:positionH>
            <wp:positionV relativeFrom="paragraph">
              <wp:posOffset>70485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E85">
        <w:rPr>
          <w:b/>
          <w:sz w:val="20"/>
          <w:szCs w:val="20"/>
          <w:lang w:val="en-US"/>
        </w:rPr>
        <w:t xml:space="preserve">Body percussion </w:t>
      </w:r>
    </w:p>
    <w:p w14:paraId="3CC1FE70" w14:textId="77777777" w:rsidR="00864BE8" w:rsidRDefault="00864BE8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You could clap</w:t>
      </w:r>
      <w:r w:rsidR="00935E85" w:rsidRPr="00864BE8">
        <w:rPr>
          <w:sz w:val="20"/>
          <w:szCs w:val="20"/>
          <w:lang w:val="en-US"/>
        </w:rPr>
        <w:t xml:space="preserve"> along to </w:t>
      </w:r>
      <w:r>
        <w:rPr>
          <w:sz w:val="20"/>
          <w:szCs w:val="20"/>
          <w:lang w:val="en-US"/>
        </w:rPr>
        <w:t>the beat of songs on the radio.</w:t>
      </w:r>
    </w:p>
    <w:p w14:paraId="794AF39D" w14:textId="77777777" w:rsidR="00935E85" w:rsidRPr="00864BE8" w:rsidRDefault="00864BE8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="00935E85" w:rsidRPr="00864BE8">
        <w:rPr>
          <w:sz w:val="20"/>
          <w:szCs w:val="20"/>
          <w:lang w:val="en-US"/>
        </w:rPr>
        <w:t>lay ‘follow the leader</w:t>
      </w:r>
      <w:r>
        <w:rPr>
          <w:sz w:val="20"/>
          <w:szCs w:val="20"/>
          <w:lang w:val="en-US"/>
        </w:rPr>
        <w:t xml:space="preserve">’ as a family, </w:t>
      </w:r>
      <w:r w:rsidR="00935E85" w:rsidRPr="00864BE8">
        <w:rPr>
          <w:sz w:val="20"/>
          <w:szCs w:val="20"/>
          <w:lang w:val="en-US"/>
        </w:rPr>
        <w:t xml:space="preserve">the leader chooses some body percussion; clapping, patting their knees, clicking their fingers </w:t>
      </w:r>
      <w:proofErr w:type="spellStart"/>
      <w:r w:rsidR="00935E85" w:rsidRPr="00864BE8">
        <w:rPr>
          <w:sz w:val="20"/>
          <w:szCs w:val="20"/>
          <w:lang w:val="en-US"/>
        </w:rPr>
        <w:t>etc</w:t>
      </w:r>
      <w:proofErr w:type="spellEnd"/>
      <w:r w:rsidR="00935E85" w:rsidRPr="00864BE8">
        <w:rPr>
          <w:sz w:val="20"/>
          <w:szCs w:val="20"/>
          <w:lang w:val="en-US"/>
        </w:rPr>
        <w:t xml:space="preserve"> and the rest of the family have to copy them, but</w:t>
      </w:r>
      <w:r>
        <w:rPr>
          <w:sz w:val="20"/>
          <w:szCs w:val="20"/>
          <w:lang w:val="en-US"/>
        </w:rPr>
        <w:t xml:space="preserve"> don’t forget to</w:t>
      </w:r>
      <w:r w:rsidR="00935E85" w:rsidRPr="00864BE8">
        <w:rPr>
          <w:sz w:val="20"/>
          <w:szCs w:val="20"/>
          <w:lang w:val="en-US"/>
        </w:rPr>
        <w:t xml:space="preserve"> take it in turn</w:t>
      </w:r>
      <w:r>
        <w:rPr>
          <w:sz w:val="20"/>
          <w:szCs w:val="20"/>
          <w:lang w:val="en-US"/>
        </w:rPr>
        <w:t>s to be the leader!</w:t>
      </w:r>
    </w:p>
    <w:p w14:paraId="4B70C193" w14:textId="77777777" w:rsidR="00864BE8" w:rsidRDefault="00935E85" w:rsidP="00ED763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Alliteration </w:t>
      </w:r>
    </w:p>
    <w:p w14:paraId="3FBF01D7" w14:textId="77777777" w:rsidR="00864BE8" w:rsidRDefault="00864BE8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 could </w:t>
      </w:r>
      <w:r w:rsidR="00935E85" w:rsidRPr="00864BE8">
        <w:rPr>
          <w:sz w:val="20"/>
          <w:szCs w:val="20"/>
          <w:lang w:val="en-US"/>
        </w:rPr>
        <w:t xml:space="preserve">go on a letter sound hunt and find something in the house beginning with a letter they know. Can you find something beginning </w:t>
      </w:r>
      <w:proofErr w:type="spellStart"/>
      <w:r w:rsidRPr="00864BE8">
        <w:rPr>
          <w:sz w:val="20"/>
          <w:szCs w:val="20"/>
          <w:lang w:val="en-US"/>
        </w:rPr>
        <w:t>with‘s</w:t>
      </w:r>
      <w:proofErr w:type="spellEnd"/>
      <w:r w:rsidRPr="00864BE8">
        <w:rPr>
          <w:sz w:val="20"/>
          <w:szCs w:val="20"/>
          <w:lang w:val="en-US"/>
        </w:rPr>
        <w:t>’</w:t>
      </w:r>
      <w:r w:rsidR="00935E85" w:rsidRPr="00864BE8">
        <w:rPr>
          <w:sz w:val="20"/>
          <w:szCs w:val="20"/>
          <w:lang w:val="en-US"/>
        </w:rPr>
        <w:t>?</w:t>
      </w:r>
    </w:p>
    <w:p w14:paraId="1DB65BFD" w14:textId="77777777" w:rsidR="00935E85" w:rsidRPr="00864BE8" w:rsidRDefault="00935E85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864BE8">
        <w:rPr>
          <w:sz w:val="20"/>
          <w:szCs w:val="20"/>
          <w:lang w:val="en-US"/>
        </w:rPr>
        <w:t xml:space="preserve"> If your child has any animal toys or you could get pictures of some animals and try to give them names that start wit</w:t>
      </w:r>
      <w:r w:rsidR="00864BE8">
        <w:rPr>
          <w:sz w:val="20"/>
          <w:szCs w:val="20"/>
          <w:lang w:val="en-US"/>
        </w:rPr>
        <w:t>h the same letter as the animal,</w:t>
      </w:r>
      <w:r w:rsidRPr="00864BE8">
        <w:rPr>
          <w:sz w:val="20"/>
          <w:szCs w:val="20"/>
          <w:lang w:val="en-US"/>
        </w:rPr>
        <w:t xml:space="preserve"> Tony the turtle</w:t>
      </w:r>
      <w:r w:rsidR="00864BE8">
        <w:rPr>
          <w:sz w:val="20"/>
          <w:szCs w:val="20"/>
          <w:lang w:val="en-US"/>
        </w:rPr>
        <w:t xml:space="preserve"> etc. </w:t>
      </w:r>
    </w:p>
    <w:p w14:paraId="77F3CC4D" w14:textId="77777777" w:rsidR="00864BE8" w:rsidRDefault="00935E85" w:rsidP="00ED7639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Rhythm and Rhyme </w:t>
      </w:r>
    </w:p>
    <w:p w14:paraId="5EF1AC8B" w14:textId="77777777" w:rsidR="007D0B6C" w:rsidRDefault="00864BE8" w:rsidP="00864BE8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</w:t>
      </w:r>
      <w:r w:rsidR="00935E85" w:rsidRPr="00864BE8">
        <w:rPr>
          <w:sz w:val="20"/>
          <w:szCs w:val="20"/>
          <w:lang w:val="en-US"/>
        </w:rPr>
        <w:t xml:space="preserve">inging </w:t>
      </w:r>
      <w:r w:rsidR="007D0B6C">
        <w:rPr>
          <w:sz w:val="20"/>
          <w:szCs w:val="20"/>
          <w:lang w:val="en-US"/>
        </w:rPr>
        <w:t>rhymes at home they the children already know from school or home or you could learn a new one!</w:t>
      </w:r>
    </w:p>
    <w:p w14:paraId="78753306" w14:textId="77777777" w:rsidR="00864BE8" w:rsidRPr="007D0B6C" w:rsidRDefault="007D0B6C" w:rsidP="00ED7639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Which is the odd one out? An adult can say a list of </w:t>
      </w:r>
      <w:r w:rsidR="00864BE8" w:rsidRPr="00864BE8">
        <w:rPr>
          <w:sz w:val="20"/>
          <w:szCs w:val="20"/>
          <w:lang w:val="en-US"/>
        </w:rPr>
        <w:t>some words and</w:t>
      </w:r>
      <w:r>
        <w:rPr>
          <w:sz w:val="20"/>
          <w:szCs w:val="20"/>
          <w:lang w:val="en-US"/>
        </w:rPr>
        <w:t xml:space="preserve"> the</w:t>
      </w:r>
      <w:r w:rsidR="00864BE8" w:rsidRPr="00864BE8">
        <w:rPr>
          <w:sz w:val="20"/>
          <w:szCs w:val="20"/>
          <w:lang w:val="en-US"/>
        </w:rPr>
        <w:t xml:space="preserve"> child needs to find the odd one out </w:t>
      </w:r>
      <w:r>
        <w:rPr>
          <w:sz w:val="20"/>
          <w:szCs w:val="20"/>
          <w:lang w:val="en-US"/>
        </w:rPr>
        <w:t xml:space="preserve">(the one </w:t>
      </w:r>
      <w:r w:rsidR="00864BE8" w:rsidRPr="00864BE8">
        <w:rPr>
          <w:sz w:val="20"/>
          <w:szCs w:val="20"/>
          <w:lang w:val="en-US"/>
        </w:rPr>
        <w:t>that doesn’t rhyme</w:t>
      </w:r>
      <w:r>
        <w:rPr>
          <w:sz w:val="20"/>
          <w:szCs w:val="20"/>
          <w:lang w:val="en-US"/>
        </w:rPr>
        <w:t>) for example</w:t>
      </w:r>
      <w:r w:rsidR="00864BE8" w:rsidRPr="00864BE8">
        <w:rPr>
          <w:sz w:val="20"/>
          <w:szCs w:val="20"/>
          <w:lang w:val="en-US"/>
        </w:rPr>
        <w:t xml:space="preserve">; three, tree, nose, bee. </w:t>
      </w:r>
    </w:p>
    <w:p w14:paraId="433367EA" w14:textId="77777777" w:rsidR="00864BE8" w:rsidRDefault="007D0B6C" w:rsidP="00ED7639">
      <w:pPr>
        <w:rPr>
          <w:b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B653682" wp14:editId="34E8FF0E">
            <wp:simplePos x="0" y="0"/>
            <wp:positionH relativeFrom="column">
              <wp:posOffset>5097145</wp:posOffset>
            </wp:positionH>
            <wp:positionV relativeFrom="paragraph">
              <wp:posOffset>5715</wp:posOffset>
            </wp:positionV>
            <wp:extent cx="1019810" cy="1496060"/>
            <wp:effectExtent l="0" t="0" r="8890" b="8890"/>
            <wp:wrapTight wrapText="bothSides">
              <wp:wrapPolygon edited="0">
                <wp:start x="0" y="0"/>
                <wp:lineTo x="0" y="21453"/>
                <wp:lineTo x="21385" y="21453"/>
                <wp:lineTo x="21385" y="0"/>
                <wp:lineTo x="0" y="0"/>
              </wp:wrapPolygon>
            </wp:wrapTight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BE8">
        <w:rPr>
          <w:b/>
          <w:sz w:val="20"/>
          <w:szCs w:val="20"/>
          <w:lang w:val="en-US"/>
        </w:rPr>
        <w:t>Oral blending and segmenting</w:t>
      </w:r>
    </w:p>
    <w:p w14:paraId="262643DE" w14:textId="77777777" w:rsidR="007D0B6C" w:rsidRDefault="007D0B6C" w:rsidP="007D0B6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An adult could s</w:t>
      </w:r>
      <w:r w:rsidR="00864BE8" w:rsidRPr="007D0B6C">
        <w:rPr>
          <w:sz w:val="20"/>
          <w:szCs w:val="20"/>
          <w:lang w:val="en-US"/>
        </w:rPr>
        <w:t>ound out som</w:t>
      </w:r>
      <w:r>
        <w:rPr>
          <w:sz w:val="20"/>
          <w:szCs w:val="20"/>
          <w:lang w:val="en-US"/>
        </w:rPr>
        <w:t>e simple words for their</w:t>
      </w:r>
      <w:r w:rsidR="00864BE8" w:rsidRPr="007D0B6C">
        <w:rPr>
          <w:sz w:val="20"/>
          <w:szCs w:val="20"/>
          <w:lang w:val="en-US"/>
        </w:rPr>
        <w:t xml:space="preserve"> child t</w:t>
      </w:r>
      <w:r>
        <w:rPr>
          <w:sz w:val="20"/>
          <w:szCs w:val="20"/>
          <w:lang w:val="en-US"/>
        </w:rPr>
        <w:t>o listen to; tap, net, pin, mat and</w:t>
      </w:r>
      <w:r w:rsidR="00864BE8" w:rsidRPr="007D0B6C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s</w:t>
      </w:r>
      <w:r w:rsidR="00864BE8" w:rsidRPr="007D0B6C">
        <w:rPr>
          <w:sz w:val="20"/>
          <w:szCs w:val="20"/>
          <w:lang w:val="en-US"/>
        </w:rPr>
        <w:t xml:space="preserve">ee if your child can count on their fingers how many letter sounds are in each word – t/a/p = </w:t>
      </w:r>
      <w:r>
        <w:rPr>
          <w:sz w:val="20"/>
          <w:szCs w:val="20"/>
          <w:lang w:val="en-US"/>
        </w:rPr>
        <w:t xml:space="preserve">3 letter sounds for </w:t>
      </w:r>
      <w:r w:rsidR="00864BE8" w:rsidRPr="007D0B6C">
        <w:rPr>
          <w:sz w:val="20"/>
          <w:szCs w:val="20"/>
          <w:lang w:val="en-US"/>
        </w:rPr>
        <w:t xml:space="preserve">tap. </w:t>
      </w:r>
    </w:p>
    <w:p w14:paraId="2506568B" w14:textId="77777777" w:rsidR="00864BE8" w:rsidRPr="00CE05E9" w:rsidRDefault="00864BE8" w:rsidP="007D0B6C">
      <w:pPr>
        <w:pStyle w:val="ListParagraph"/>
        <w:numPr>
          <w:ilvl w:val="0"/>
          <w:numId w:val="3"/>
        </w:numPr>
        <w:rPr>
          <w:sz w:val="20"/>
          <w:szCs w:val="20"/>
          <w:lang w:val="en-US"/>
        </w:rPr>
      </w:pPr>
      <w:r w:rsidRPr="007D0B6C">
        <w:rPr>
          <w:sz w:val="20"/>
          <w:szCs w:val="20"/>
          <w:lang w:val="en-US"/>
        </w:rPr>
        <w:t>Listening and drawing game</w:t>
      </w:r>
      <w:r w:rsidR="007D0B6C">
        <w:rPr>
          <w:sz w:val="20"/>
          <w:szCs w:val="20"/>
          <w:lang w:val="en-US"/>
        </w:rPr>
        <w:t>. A</w:t>
      </w:r>
      <w:r w:rsidRPr="007D0B6C">
        <w:rPr>
          <w:sz w:val="20"/>
          <w:szCs w:val="20"/>
          <w:lang w:val="en-US"/>
        </w:rPr>
        <w:t xml:space="preserve"> grown up can sound out a word by saying the letter sounds and the child has to draw the item – </w:t>
      </w:r>
      <w:r w:rsidR="007D0B6C">
        <w:rPr>
          <w:sz w:val="20"/>
          <w:szCs w:val="20"/>
          <w:lang w:val="en-US"/>
        </w:rPr>
        <w:t>/c/ + /a/ + /t/. D</w:t>
      </w:r>
      <w:r w:rsidRPr="007D0B6C">
        <w:rPr>
          <w:sz w:val="20"/>
          <w:szCs w:val="20"/>
          <w:lang w:val="en-US"/>
        </w:rPr>
        <w:t xml:space="preserve">id they know the word their grown up was sounding out? Were </w:t>
      </w:r>
      <w:r w:rsidR="007D0B6C">
        <w:rPr>
          <w:sz w:val="20"/>
          <w:szCs w:val="20"/>
          <w:lang w:val="en-US"/>
        </w:rPr>
        <w:t>they able to ble</w:t>
      </w:r>
      <w:r w:rsidRPr="007D0B6C">
        <w:rPr>
          <w:sz w:val="20"/>
          <w:szCs w:val="20"/>
          <w:lang w:val="en-US"/>
        </w:rPr>
        <w:t>n</w:t>
      </w:r>
      <w:r w:rsidR="007D0B6C">
        <w:rPr>
          <w:sz w:val="20"/>
          <w:szCs w:val="20"/>
          <w:lang w:val="en-US"/>
        </w:rPr>
        <w:t>d</w:t>
      </w:r>
      <w:r w:rsidRPr="007D0B6C">
        <w:rPr>
          <w:sz w:val="20"/>
          <w:szCs w:val="20"/>
          <w:lang w:val="en-US"/>
        </w:rPr>
        <w:t xml:space="preserve"> it</w:t>
      </w:r>
      <w:r w:rsidR="007D0B6C">
        <w:rPr>
          <w:sz w:val="20"/>
          <w:szCs w:val="20"/>
          <w:lang w:val="en-US"/>
        </w:rPr>
        <w:t xml:space="preserve"> together</w:t>
      </w:r>
      <w:r w:rsidR="007D0B6C" w:rsidRPr="007D0B6C">
        <w:rPr>
          <w:i/>
          <w:sz w:val="20"/>
          <w:szCs w:val="20"/>
          <w:lang w:val="en-US"/>
        </w:rPr>
        <w:t>? C</w:t>
      </w:r>
      <w:r w:rsidR="007D0B6C">
        <w:rPr>
          <w:i/>
          <w:sz w:val="20"/>
          <w:szCs w:val="20"/>
          <w:lang w:val="en-US"/>
        </w:rPr>
        <w:t xml:space="preserve"> </w:t>
      </w:r>
      <w:r w:rsidR="007D0B6C" w:rsidRPr="007D0B6C">
        <w:rPr>
          <w:i/>
          <w:sz w:val="20"/>
          <w:szCs w:val="20"/>
          <w:lang w:val="en-US"/>
        </w:rPr>
        <w:t>+</w:t>
      </w:r>
      <w:r w:rsidR="007D0B6C">
        <w:rPr>
          <w:i/>
          <w:sz w:val="20"/>
          <w:szCs w:val="20"/>
          <w:lang w:val="en-US"/>
        </w:rPr>
        <w:t xml:space="preserve"> </w:t>
      </w:r>
      <w:r w:rsidR="007D0B6C" w:rsidRPr="007D0B6C">
        <w:rPr>
          <w:i/>
          <w:sz w:val="20"/>
          <w:szCs w:val="20"/>
          <w:lang w:val="en-US"/>
        </w:rPr>
        <w:t>a</w:t>
      </w:r>
      <w:r w:rsidR="007D0B6C">
        <w:rPr>
          <w:i/>
          <w:sz w:val="20"/>
          <w:szCs w:val="20"/>
          <w:lang w:val="en-US"/>
        </w:rPr>
        <w:t xml:space="preserve"> </w:t>
      </w:r>
      <w:r w:rsidR="007D0B6C" w:rsidRPr="007D0B6C">
        <w:rPr>
          <w:i/>
          <w:sz w:val="20"/>
          <w:szCs w:val="20"/>
          <w:lang w:val="en-US"/>
        </w:rPr>
        <w:t>+</w:t>
      </w:r>
      <w:r w:rsidR="007D0B6C">
        <w:rPr>
          <w:i/>
          <w:sz w:val="20"/>
          <w:szCs w:val="20"/>
          <w:lang w:val="en-US"/>
        </w:rPr>
        <w:t xml:space="preserve"> </w:t>
      </w:r>
      <w:r w:rsidR="00CE05E9">
        <w:rPr>
          <w:i/>
          <w:sz w:val="20"/>
          <w:szCs w:val="20"/>
          <w:lang w:val="en-US"/>
        </w:rPr>
        <w:t>t = ca</w:t>
      </w:r>
    </w:p>
    <w:p w14:paraId="7F67ABA3" w14:textId="5697BEA3" w:rsidR="004A3A7E" w:rsidRPr="00574F3B" w:rsidRDefault="00574F3B" w:rsidP="00A46E95">
      <w:pPr>
        <w:pStyle w:val="ListParagraph"/>
        <w:ind w:left="709"/>
        <w:rPr>
          <w:u w:val="single"/>
        </w:rPr>
      </w:pPr>
      <w:r>
        <w:t xml:space="preserve"> </w:t>
      </w:r>
    </w:p>
    <w:sectPr w:rsidR="004A3A7E" w:rsidRPr="00574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82797"/>
    <w:multiLevelType w:val="hybridMultilevel"/>
    <w:tmpl w:val="B0F2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81360"/>
    <w:multiLevelType w:val="hybridMultilevel"/>
    <w:tmpl w:val="61E877B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003860"/>
    <w:multiLevelType w:val="hybridMultilevel"/>
    <w:tmpl w:val="D1DA28C0"/>
    <w:lvl w:ilvl="0" w:tplc="26281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39"/>
    <w:rsid w:val="003947D5"/>
    <w:rsid w:val="00451D93"/>
    <w:rsid w:val="004A3A7E"/>
    <w:rsid w:val="00574F3B"/>
    <w:rsid w:val="005C21CC"/>
    <w:rsid w:val="007D0B6C"/>
    <w:rsid w:val="00864BE8"/>
    <w:rsid w:val="00884E47"/>
    <w:rsid w:val="00935E85"/>
    <w:rsid w:val="00A46E95"/>
    <w:rsid w:val="00A83F12"/>
    <w:rsid w:val="00CE05E9"/>
    <w:rsid w:val="00E44CEE"/>
    <w:rsid w:val="00E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4CCD4"/>
  <w15:docId w15:val="{8B329C86-D6C8-DF44-9B1A-514AC52D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63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63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D7639"/>
    <w:rPr>
      <w:b/>
      <w:bCs/>
    </w:rPr>
  </w:style>
  <w:style w:type="paragraph" w:styleId="ListParagraph">
    <w:name w:val="List Paragraph"/>
    <w:basedOn w:val="Normal"/>
    <w:uiPriority w:val="34"/>
    <w:qFormat/>
    <w:rsid w:val="00451D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Kidsgrove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Hollie Bolton</dc:creator>
  <cp:lastModifiedBy>awilliams</cp:lastModifiedBy>
  <cp:revision>2</cp:revision>
  <dcterms:created xsi:type="dcterms:W3CDTF">2021-09-11T18:52:00Z</dcterms:created>
  <dcterms:modified xsi:type="dcterms:W3CDTF">2021-09-11T18:52:00Z</dcterms:modified>
</cp:coreProperties>
</file>